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3AABF" w14:textId="77777777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District Unit Planner</w:t>
      </w:r>
      <w:bookmarkStart w:id="0" w:name="_kqhlmarznali"/>
      <w:bookmarkEnd w:id="0"/>
    </w:p>
    <w:p w14:paraId="147A52D5" w14:textId="77777777" w:rsidR="00B31007" w:rsidRDefault="00B71C21" w:rsidP="00B71C21">
      <w:pPr>
        <w:pStyle w:val="Heading2"/>
      </w:pPr>
      <w:r>
        <w:t>Course Information</w:t>
      </w:r>
    </w:p>
    <w:p w14:paraId="33C86901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A712AF9" w14:textId="77777777" w:rsidR="00B71C21" w:rsidRDefault="00B71C21" w:rsidP="00B451F1">
      <w:pPr>
        <w:pStyle w:val="Heading3"/>
      </w:pPr>
      <w:r>
        <w:t xml:space="preserve">Course Name: </w:t>
      </w:r>
    </w:p>
    <w:p w14:paraId="528A639B" w14:textId="77777777" w:rsidR="0094117E" w:rsidRDefault="00B451F1" w:rsidP="00B451F1">
      <w:r>
        <w:t>Personal Finance and Economics</w:t>
      </w:r>
    </w:p>
    <w:p w14:paraId="221C0049" w14:textId="77777777" w:rsidR="00B71C21" w:rsidRDefault="0094117E" w:rsidP="0094117E">
      <w:pPr>
        <w:pStyle w:val="Heading3"/>
      </w:pPr>
      <w:r>
        <w:br w:type="column"/>
      </w:r>
      <w:r>
        <w:t xml:space="preserve">Unit Title: </w:t>
      </w:r>
    </w:p>
    <w:p w14:paraId="2743B53B" w14:textId="77777777" w:rsidR="0094117E" w:rsidRDefault="00B451F1" w:rsidP="0094117E">
      <w:r>
        <w:t>Unit 3: Measuring Economic Activity and Fiscal Policy</w:t>
      </w:r>
    </w:p>
    <w:p w14:paraId="6B8C6190" w14:textId="77777777" w:rsidR="00B71C21" w:rsidRDefault="0094117E" w:rsidP="0094117E">
      <w:pPr>
        <w:pStyle w:val="Heading3"/>
      </w:pPr>
      <w:r>
        <w:br w:type="column"/>
      </w:r>
      <w:r>
        <w:t>MYP Year:</w:t>
      </w:r>
    </w:p>
    <w:p w14:paraId="0387B5F2" w14:textId="77777777" w:rsidR="0094117E" w:rsidRDefault="00B451F1" w:rsidP="0094117E">
      <w:r>
        <w:t>4</w:t>
      </w:r>
    </w:p>
    <w:p w14:paraId="085BB64C" w14:textId="77777777" w:rsidR="00B451F1" w:rsidRDefault="0094117E" w:rsidP="0094117E">
      <w:pPr>
        <w:pStyle w:val="Heading3"/>
      </w:pPr>
      <w:r>
        <w:br w:type="column"/>
      </w:r>
      <w:r>
        <w:t>Unit Duration:</w:t>
      </w:r>
    </w:p>
    <w:p w14:paraId="416D299F" w14:textId="77777777" w:rsidR="00B71C21" w:rsidRDefault="00B451F1" w:rsidP="00B451F1">
      <w:r>
        <w:t>6.0 Hours</w:t>
      </w:r>
    </w:p>
    <w:p w14:paraId="13E29274" w14:textId="77777777" w:rsidR="00B451F1" w:rsidRDefault="00B451F1" w:rsidP="00296845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76192FDF" w14:textId="77777777" w:rsidR="00B71C21" w:rsidRDefault="00296845" w:rsidP="00296845">
      <w:pPr>
        <w:pStyle w:val="Heading2"/>
      </w:pPr>
      <w:r>
        <w:t>Instructional Information</w:t>
      </w:r>
    </w:p>
    <w:p w14:paraId="3F4E8602" w14:textId="77777777" w:rsidR="001D2F63" w:rsidRPr="001D2F63" w:rsidRDefault="00296845" w:rsidP="00465BBE">
      <w:pPr>
        <w:pStyle w:val="Heading3"/>
      </w:pPr>
      <w:r>
        <w:t>Standards</w:t>
      </w:r>
    </w:p>
    <w:p w14:paraId="4277C847" w14:textId="77777777" w:rsidR="00FC305C" w:rsidRDefault="00000000">
      <w:r>
        <w:rPr>
          <w:b/>
        </w:rPr>
        <w:t>SSEMA1: Explain the methods by which economic activity is measured.</w:t>
      </w:r>
      <w:r>
        <w:br/>
        <w:t>a. Describe key economic outcomes and how they are measured, including economic growth using Gross Domestic Product (GDP) and real GDP; price stability using the Consumer Price Index (CPI); and full employment using the unemployment rate.</w:t>
      </w:r>
      <w:r>
        <w:br/>
        <w:t>b. Explain the differences between seasonal, structural, cyclical, and frictional unemployment.</w:t>
      </w:r>
      <w:r>
        <w:br/>
        <w:t>c. Describe the stages of the business cycle and its relation to economic measurement, including: peak, contraction, trough, recovery/expansion, as well as recession.</w:t>
      </w:r>
    </w:p>
    <w:p w14:paraId="084B2590" w14:textId="77777777" w:rsidR="00FC305C" w:rsidRDefault="00000000">
      <w:r>
        <w:rPr>
          <w:b/>
        </w:rPr>
        <w:t>SSEMA2: Explain the role and functions of the Federal Reserve System.</w:t>
      </w:r>
      <w:r>
        <w:br/>
        <w:t>a. Describe the organization of the Federal Reserve System (12 Districts, Federal Open Market Committee (FOMC), and Board of Governors).</w:t>
      </w:r>
      <w:r>
        <w:br/>
        <w:t>b. Describe the Federal Reserve Bank’s roles in payment processing, bank supervision, and monetary policy, including the dual mandate of price stability and full employment.</w:t>
      </w:r>
      <w:r>
        <w:br/>
        <w:t>c. Describe how the Federal Reserve uses various tools of monetary policy to target the federal funds rate and how this rate influences other interest rates in the economy.</w:t>
      </w:r>
    </w:p>
    <w:p w14:paraId="45ECA9A7" w14:textId="77777777" w:rsidR="00FC305C" w:rsidRDefault="00000000">
      <w:r>
        <w:rPr>
          <w:b/>
        </w:rPr>
        <w:t>SSEMA3: Analyze how the government uses fiscal policy and its effects on national debt.</w:t>
      </w:r>
      <w:r>
        <w:br/>
        <w:t>a. Explain the effect on the economy of the government’s taxing and spending decisions in promoting price stability, full employment, and economic growth.</w:t>
      </w:r>
      <w:r>
        <w:br/>
        <w:t>b. Explain how government budget deficits or surpluses impact national debt.</w:t>
      </w:r>
    </w:p>
    <w:p w14:paraId="2335492E" w14:textId="77777777" w:rsidR="00FC305C" w:rsidRDefault="00000000">
      <w:r>
        <w:rPr>
          <w:b/>
        </w:rPr>
        <w:lastRenderedPageBreak/>
        <w:t>SSEPF5: Explain how changes in taxation can have an impact on an individual’s spending and saving choices.</w:t>
      </w:r>
      <w:r>
        <w:br/>
        <w:t>a. Describe income, sales, property, capital gains, and estate taxes in the U.S.</w:t>
      </w:r>
      <w:r>
        <w:br/>
        <w:t>b. Describe the difference between progressive, regressive, and proportional taxes.</w:t>
      </w:r>
    </w:p>
    <w:p w14:paraId="28468114" w14:textId="48F4AF7E" w:rsidR="629CA58C" w:rsidRDefault="00296845" w:rsidP="00974970">
      <w:pPr>
        <w:pStyle w:val="Heading3"/>
        <w:rPr>
          <w:lang w:val="en"/>
        </w:rPr>
      </w:pPr>
      <w:r>
        <w:rPr>
          <w:lang w:val="en"/>
        </w:rPr>
        <w:t>Concepts/Skills to be Mastered by Students</w:t>
      </w:r>
    </w:p>
    <w:p w14:paraId="2A47A880" w14:textId="77777777" w:rsidR="00974970" w:rsidRPr="00974970" w:rsidRDefault="00974970" w:rsidP="00974970">
      <w:pPr>
        <w:rPr>
          <w:lang w:val="en"/>
        </w:rPr>
      </w:pPr>
    </w:p>
    <w:p w14:paraId="33D294EA" w14:textId="77777777" w:rsidR="00FC305C" w:rsidRDefault="00000000">
      <w:pPr>
        <w:pStyle w:val="Heading3"/>
      </w:pPr>
      <w:r>
        <w:t>Information Processing Skills</w:t>
      </w:r>
    </w:p>
    <w:p w14:paraId="30A794C6" w14:textId="77777777" w:rsidR="00FC305C" w:rsidRDefault="00000000">
      <w:r>
        <w:t>1. compare similarities and differences</w:t>
      </w:r>
      <w:r>
        <w:br/>
        <w:t>2. organize items chronologically</w:t>
      </w:r>
      <w:r>
        <w:br/>
        <w:t>3. identify issues and/or problems and alternative solutions</w:t>
      </w:r>
      <w:r>
        <w:br/>
        <w:t>5. identify main idea, detail, sequence of events, and cause and effect in a social studies context</w:t>
      </w:r>
      <w:r>
        <w:br/>
        <w:t>9. construct charts and tables</w:t>
      </w:r>
      <w:r>
        <w:br/>
        <w:t>11. draw conclusions and make generalizations</w:t>
      </w:r>
      <w:r>
        <w:br/>
        <w:t>12. analyze graphs and diagrams</w:t>
      </w:r>
      <w:r>
        <w:br/>
        <w:t>14. formulate appropriate research questions</w:t>
      </w:r>
      <w:r>
        <w:br/>
        <w:t>15. determine adequacy and/or relevancy of information</w:t>
      </w:r>
      <w:r>
        <w:br/>
        <w:t>16. check for consistency of information</w:t>
      </w:r>
      <w:r>
        <w:br/>
        <w:t>17. interpret political cartoons</w:t>
      </w:r>
    </w:p>
    <w:p w14:paraId="28033983" w14:textId="77777777" w:rsidR="00FC305C" w:rsidRDefault="00000000">
      <w:pPr>
        <w:pStyle w:val="Heading3"/>
      </w:pPr>
      <w:r>
        <w:t>Social Studies Reading Standards</w:t>
      </w:r>
    </w:p>
    <w:p w14:paraId="1EC2184E" w14:textId="77777777" w:rsidR="00FC305C" w:rsidRDefault="00000000">
      <w:r>
        <w:t>L9-10RHSS1: Cite specific textual evidence to support analysis of primary and secondary sources, attending to such features as the date and origin of the information.</w:t>
      </w:r>
      <w:r>
        <w:br/>
        <w:t>L9-10RHSS2: Determine the central ideas or information of a primary or secondary source; provide an accurate summary of how key events or ideas develop over the course of the text.</w:t>
      </w:r>
      <w:r>
        <w:br/>
        <w:t>L9-10RHSS3: Analyze in detail a series of events described in a text; determine whether earlier events caused later ones or simply preceded them.</w:t>
      </w:r>
      <w:r>
        <w:br/>
        <w:t>L9-10RHSS4: Determine the meaning of words and phrases as they are used in a text, including vocabulary describing political, social, or economic aspects of history/social science.</w:t>
      </w:r>
      <w:r>
        <w:br/>
        <w:t>L9-10RHSS7: Integrate quantitative or technical analysis (e.g., charts, research data) with qualitative analysis in print or digital text.</w:t>
      </w:r>
      <w:r>
        <w:br/>
        <w:t>L9-10RHSS8: Assess the extent to which the reasoning and evidence in a text support the author’s claims.</w:t>
      </w:r>
    </w:p>
    <w:p w14:paraId="172B2747" w14:textId="77777777" w:rsidR="00FC305C" w:rsidRDefault="00000000">
      <w:pPr>
        <w:pStyle w:val="Heading3"/>
      </w:pPr>
      <w:r>
        <w:lastRenderedPageBreak/>
        <w:t>Social Studies Writing Standards</w:t>
      </w:r>
    </w:p>
    <w:p w14:paraId="6D8E9872" w14:textId="77777777" w:rsidR="00FC305C" w:rsidRDefault="00000000">
      <w:r>
        <w:t>L9-10WHST1: Write arguments focused on discipline-specific content.</w:t>
      </w:r>
      <w:r>
        <w:br/>
        <w:t>L9-10WHST2: Write informative/explanatory texts, including the narration of historical events, scientific procedures/experiments, or technical processes.</w:t>
      </w:r>
      <w:r>
        <w:br/>
        <w:t>L9-10WHST4: Produce clear and coherent writing in which the development, organization, and style are appropriate to task, purpose, and audience.</w:t>
      </w:r>
      <w:r>
        <w:br/>
        <w:t>L9-10WHST5: Develop and strengthen writing as needed by planning, revising, editing, rewriting, or trying a new approach, focusing on addressing what is most significant for a specific purpose and audience.</w:t>
      </w:r>
      <w:r>
        <w:br/>
        <w:t>L9-10WHST8: Gather relevant information from multiple authoritative print and digital sources, using advanced searches effectively; assess the usefulness of each source in answering the research question; integrate information into the text selectively to maintain the flow of ideas, avoiding plagiarism and following a standard format for citation.</w:t>
      </w:r>
      <w:r>
        <w:br/>
        <w:t>L9-10WHST9: Draw evidence from informational texts to support analysis, reflection, and research.</w:t>
      </w:r>
    </w:p>
    <w:p w14:paraId="127B3C76" w14:textId="77777777" w:rsidR="00B451F1" w:rsidRDefault="00141BFB" w:rsidP="00141BFB">
      <w:pPr>
        <w:pStyle w:val="Heading3"/>
      </w:pPr>
      <w:r>
        <w:t>Key Concepts</w:t>
      </w:r>
    </w:p>
    <w:p w14:paraId="1CCB35D7" w14:textId="77777777" w:rsidR="00FC305C" w:rsidRDefault="00000000">
      <w:r>
        <w:t>Systems are sets of interacting or interdependent components. Systems provide structure and order in human, natural, and built environments. Systems can be static, dynamic, simple, or complex.</w:t>
      </w:r>
    </w:p>
    <w:p w14:paraId="3ADD2AB5" w14:textId="77777777" w:rsidR="00141BFB" w:rsidRDefault="00141BFB" w:rsidP="00141BFB">
      <w:pPr>
        <w:pStyle w:val="Heading3"/>
      </w:pPr>
      <w:r>
        <w:t>Related Concepts</w:t>
      </w:r>
    </w:p>
    <w:p w14:paraId="51BC4508" w14:textId="77777777" w:rsidR="00FC305C" w:rsidRDefault="00000000">
      <w:r>
        <w:t>Equity, Model, Growth.</w:t>
      </w:r>
    </w:p>
    <w:p w14:paraId="3EB13799" w14:textId="77777777" w:rsidR="00141BFB" w:rsidRDefault="00141BFB" w:rsidP="51591F67">
      <w:pPr>
        <w:pStyle w:val="Heading3"/>
      </w:pPr>
      <w:r>
        <w:t>Global Context</w:t>
      </w:r>
    </w:p>
    <w:p w14:paraId="2FAEAD71" w14:textId="77777777" w:rsidR="00FC305C" w:rsidRDefault="00000000">
      <w:r>
        <w:t>Globalization &amp; Sustainability: Students explore the interconnectedness of human systems and communities; the relationship between local and global processes; how experiences mediate the global; and reflect on commonality, diversity, and interconnectedness.</w:t>
      </w:r>
    </w:p>
    <w:p w14:paraId="5B409F1E" w14:textId="77777777" w:rsidR="09F11475" w:rsidRDefault="09F11475" w:rsidP="70E4B70C">
      <w:pPr>
        <w:pStyle w:val="Heading3"/>
      </w:pPr>
      <w:r>
        <w:t>Statement of Inquiry</w:t>
      </w:r>
    </w:p>
    <w:p w14:paraId="59251E49" w14:textId="77777777" w:rsidR="00FC305C" w:rsidRDefault="00000000">
      <w:r>
        <w:t>Actions of individuals, groups, and/or institutions affect society through intended and unintended consequences.</w:t>
      </w:r>
    </w:p>
    <w:p w14:paraId="0007AEF0" w14:textId="77777777" w:rsidR="00141BFB" w:rsidRDefault="00141BFB" w:rsidP="00141BFB">
      <w:pPr>
        <w:pStyle w:val="Heading3"/>
      </w:pPr>
      <w:r>
        <w:t>Inquiry Questions</w:t>
      </w:r>
    </w:p>
    <w:p w14:paraId="41CEED8D" w14:textId="77777777" w:rsidR="00141BFB" w:rsidRDefault="00141BFB" w:rsidP="00141BFB">
      <w:pPr>
        <w:pStyle w:val="Heading4"/>
      </w:pPr>
      <w:r>
        <w:t>Factual</w:t>
      </w:r>
    </w:p>
    <w:p w14:paraId="3A7C1530" w14:textId="77777777" w:rsidR="00FC305C" w:rsidRDefault="00000000">
      <w:r>
        <w:t>What is the connection between Real GDP and Unemployment?</w:t>
      </w:r>
      <w:r>
        <w:br/>
        <w:t>What is the Fed’s role in determining the well-being of the economy?</w:t>
      </w:r>
      <w:r>
        <w:br/>
        <w:t>What are ways people earn income?</w:t>
      </w:r>
      <w:r>
        <w:br/>
      </w:r>
      <w:r>
        <w:lastRenderedPageBreak/>
        <w:t>What deductions come out of your paycheck?</w:t>
      </w:r>
      <w:r>
        <w:br/>
        <w:t>What does the government do with your payroll deductions?</w:t>
      </w:r>
      <w:r>
        <w:br/>
        <w:t>What are the different types of taxes?</w:t>
      </w:r>
    </w:p>
    <w:p w14:paraId="4545A72E" w14:textId="77777777" w:rsidR="00141BFB" w:rsidRDefault="00141BFB" w:rsidP="00141BFB">
      <w:pPr>
        <w:pStyle w:val="Heading4"/>
      </w:pPr>
      <w:r>
        <w:t>Conceptual</w:t>
      </w:r>
    </w:p>
    <w:p w14:paraId="1C2B7A43" w14:textId="77777777" w:rsidR="00FC305C" w:rsidRDefault="00000000">
      <w:r>
        <w:t>Why is economic activity measured?</w:t>
      </w:r>
      <w:r>
        <w:br/>
        <w:t>How do interest rates act as an incentive to save or spend?</w:t>
      </w:r>
      <w:r>
        <w:br/>
        <w:t>How do we allocate our scarce resources (labor, income)?</w:t>
      </w:r>
      <w:r>
        <w:br/>
        <w:t>How does the government use our tax dollars?</w:t>
      </w:r>
      <w:r>
        <w:br/>
        <w:t>What are the differences between progressive, regressive, and proportional taxes?</w:t>
      </w:r>
    </w:p>
    <w:p w14:paraId="4AFE1B0E" w14:textId="77777777" w:rsidR="00141BFB" w:rsidRDefault="00141BFB" w:rsidP="00141BFB">
      <w:pPr>
        <w:pStyle w:val="Heading4"/>
      </w:pPr>
      <w:r>
        <w:t>Debatable</w:t>
      </w:r>
    </w:p>
    <w:p w14:paraId="1160C334" w14:textId="77777777" w:rsidR="00FC305C" w:rsidRDefault="00000000">
      <w:r>
        <w:t>How should monetary policy influence price stability, full employment, and economic growth?</w:t>
      </w:r>
      <w:r>
        <w:br/>
        <w:t>How should fiscal policy decisions affect the nation’s economy?</w:t>
      </w:r>
      <w:r>
        <w:br/>
        <w:t>How does the globalization of trade and resources affect societies?</w:t>
      </w:r>
      <w:r>
        <w:br/>
        <w:t>Why are governmental taxes necessary?</w:t>
      </w:r>
      <w:r>
        <w:br/>
        <w:t>How do progressive, regressive, and proportional taxes impact people of different income levels?</w:t>
      </w:r>
    </w:p>
    <w:p w14:paraId="482D5092" w14:textId="77777777" w:rsidR="00141BFB" w:rsidRDefault="00141BFB" w:rsidP="00141BFB">
      <w:pPr>
        <w:pStyle w:val="Heading3"/>
      </w:pPr>
      <w:r>
        <w:t>Assessment Tasks</w:t>
      </w:r>
    </w:p>
    <w:tbl>
      <w:tblPr>
        <w:tblStyle w:val="ListTable3-Accent1"/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14:paraId="4D39FAD3" w14:textId="77777777" w:rsidTr="2756E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</w:tcPr>
          <w:p w14:paraId="0D78D11A" w14:textId="77777777" w:rsidR="000831A0" w:rsidRPr="00B408B8" w:rsidRDefault="000831A0" w:rsidP="2756E18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 Type</w:t>
            </w:r>
          </w:p>
        </w:tc>
        <w:tc>
          <w:tcPr>
            <w:tcW w:w="1982" w:type="pct"/>
          </w:tcPr>
          <w:p w14:paraId="6EFA80AC" w14:textId="77777777" w:rsidR="000831A0" w:rsidRPr="00B408B8" w:rsidRDefault="000831A0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Objectives</w:t>
            </w:r>
          </w:p>
        </w:tc>
        <w:tc>
          <w:tcPr>
            <w:tcW w:w="1919" w:type="pct"/>
          </w:tcPr>
          <w:p w14:paraId="1B274976" w14:textId="77777777" w:rsidR="000831A0" w:rsidRPr="00B408B8" w:rsidRDefault="000831A0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FC305C" w14:paraId="7F87B525" w14:textId="77777777" w:rsidTr="00FC3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/>
          </w:tcPr>
          <w:p w14:paraId="44584B04" w14:textId="77777777" w:rsidR="00FC305C" w:rsidRDefault="00000000">
            <w:pPr>
              <w:spacing w:before="40" w:after="40"/>
            </w:pPr>
            <w:r>
              <w:t>Unit 3 Assessment</w:t>
            </w:r>
          </w:p>
        </w:tc>
        <w:tc>
          <w:tcPr>
            <w:tcW w:w="1982" w:type="pct"/>
          </w:tcPr>
          <w:p w14:paraId="0A42B48B" w14:textId="77777777" w:rsidR="00FC305C" w:rsidRDefault="0000000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A: Knowing and Understanding</w:t>
            </w:r>
          </w:p>
          <w:p w14:paraId="3C14F50A" w14:textId="77777777" w:rsidR="00FC305C" w:rsidRDefault="0000000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D: Thinking Critically</w:t>
            </w:r>
          </w:p>
        </w:tc>
        <w:tc>
          <w:tcPr>
            <w:tcW w:w="1919" w:type="pct"/>
          </w:tcPr>
          <w:p w14:paraId="0B09517C" w14:textId="77777777" w:rsidR="00FC305C" w:rsidRDefault="0000000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FC305C" w14:paraId="290AA025" w14:textId="77777777" w:rsidTr="00FC30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FFFFFF"/>
          </w:tcPr>
          <w:p w14:paraId="143D4800" w14:textId="77777777" w:rsidR="00FC305C" w:rsidRDefault="00000000">
            <w:pPr>
              <w:spacing w:before="40" w:after="40"/>
            </w:pPr>
            <w:r>
              <w:t>Formative Assessment(s)</w:t>
            </w:r>
          </w:p>
        </w:tc>
        <w:tc>
          <w:tcPr>
            <w:tcW w:w="1982" w:type="pct"/>
          </w:tcPr>
          <w:p w14:paraId="0DFFEFB6" w14:textId="77777777" w:rsidR="00FC305C" w:rsidRDefault="00FC305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pct"/>
          </w:tcPr>
          <w:p w14:paraId="2E9BC613" w14:textId="77777777" w:rsidR="00FC305C" w:rsidRDefault="0000000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Macroeconomics CFA – eight multiple choice questions that assess content standards at DOK 1 and DOK 2 level.</w:t>
            </w:r>
            <w:r>
              <w:br/>
              <w:t>Quick check on content and concepts.</w:t>
            </w:r>
            <w:r>
              <w:br/>
              <w:t>Daily opening activities to check for understanding.</w:t>
            </w:r>
            <w:r>
              <w:br/>
              <w:t>Small group discussions &amp; feedback: participation in group discussion.</w:t>
            </w:r>
            <w:r>
              <w:br/>
              <w:t>Monetary Policy ECON CFA.</w:t>
            </w:r>
          </w:p>
        </w:tc>
      </w:tr>
      <w:tr w:rsidR="00FC305C" w14:paraId="7A6740DC" w14:textId="77777777" w:rsidTr="00FC30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/>
          </w:tcPr>
          <w:p w14:paraId="17AE6BBC" w14:textId="77777777" w:rsidR="00FC305C" w:rsidRDefault="00000000">
            <w:pPr>
              <w:spacing w:before="40" w:after="40"/>
            </w:pPr>
            <w:r>
              <w:t>Summative Assessment(s)</w:t>
            </w:r>
          </w:p>
        </w:tc>
        <w:tc>
          <w:tcPr>
            <w:tcW w:w="1982" w:type="pct"/>
          </w:tcPr>
          <w:p w14:paraId="1967B8EE" w14:textId="77777777" w:rsidR="00FC305C" w:rsidRDefault="00FC305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pct"/>
          </w:tcPr>
          <w:p w14:paraId="3B2E4DB1" w14:textId="77777777" w:rsidR="00FC305C" w:rsidRDefault="0000000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Macroeconomics Fall 2019 Summative.</w:t>
            </w:r>
            <w:r>
              <w:br/>
              <w:t>Macro Summative Spr22 in AMP.</w:t>
            </w:r>
            <w:r>
              <w:br/>
              <w:t>Multiple choice assessment.</w:t>
            </w:r>
          </w:p>
        </w:tc>
      </w:tr>
    </w:tbl>
    <w:p w14:paraId="663035A6" w14:textId="77777777" w:rsidR="00C76099" w:rsidRDefault="00B408B8" w:rsidP="00B408B8">
      <w:pPr>
        <w:pStyle w:val="Heading3"/>
      </w:pPr>
      <w:r>
        <w:lastRenderedPageBreak/>
        <w:t>Approaches to Learning</w:t>
      </w:r>
    </w:p>
    <w:p w14:paraId="628719B6" w14:textId="77777777" w:rsidR="00FC305C" w:rsidRDefault="00000000">
      <w:r>
        <w:t>Category: Information Literacy Skills.</w:t>
      </w:r>
      <w:r>
        <w:br/>
        <w:t>Cluster: Information Literacy Skills.</w:t>
      </w:r>
      <w:r>
        <w:br/>
        <w:t>Skill Indicator: Students will choose a scenario and decide what the problem in the economy is and which fiscal policy the government should use to manipulate the desired economic outcome.</w:t>
      </w:r>
    </w:p>
    <w:p w14:paraId="73F25758" w14:textId="77777777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14:paraId="19A72E15" w14:textId="77777777" w:rsidTr="51591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</w:tcPr>
          <w:p w14:paraId="330DD151" w14:textId="77777777" w:rsidR="00F13913" w:rsidRPr="00B408B8" w:rsidRDefault="4AFF3302" w:rsidP="2756E18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Experience</w:t>
            </w:r>
          </w:p>
        </w:tc>
        <w:tc>
          <w:tcPr>
            <w:tcW w:w="3597" w:type="dxa"/>
          </w:tcPr>
          <w:p w14:paraId="3423DE21" w14:textId="77777777" w:rsidR="00F13913" w:rsidRPr="00B408B8" w:rsidRDefault="4AFF3302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 or Content</w:t>
            </w:r>
          </w:p>
        </w:tc>
        <w:tc>
          <w:tcPr>
            <w:tcW w:w="3598" w:type="dxa"/>
          </w:tcPr>
          <w:p w14:paraId="5F0D5953" w14:textId="77777777" w:rsidR="6CE2400C" w:rsidRDefault="6CE2400C" w:rsidP="51591F6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3598" w:type="dxa"/>
          </w:tcPr>
          <w:p w14:paraId="1E28ADFB" w14:textId="77777777" w:rsidR="00F13913" w:rsidRPr="00B408B8" w:rsidRDefault="4AFF3302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14:paraId="49250E17" w14:textId="77777777" w:rsidTr="51591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3D9FA270" w14:textId="77777777" w:rsidR="00F13913" w:rsidRPr="00B408B8" w:rsidRDefault="00245481" w:rsidP="00815541">
            <w:pPr>
              <w:spacing w:before="40" w:after="40"/>
            </w:pPr>
            <w:r>
              <w:t>LE 1</w:t>
            </w:r>
          </w:p>
        </w:tc>
        <w:tc>
          <w:tcPr>
            <w:tcW w:w="3597" w:type="dxa"/>
          </w:tcPr>
          <w:p w14:paraId="30276F1E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SSEMA1: Explain the methods by which economic activity is measured.</w:t>
            </w:r>
          </w:p>
        </w:tc>
        <w:tc>
          <w:tcPr>
            <w:tcW w:w="3598" w:type="dxa"/>
          </w:tcPr>
          <w:p w14:paraId="73DE8FDC" w14:textId="77777777" w:rsidR="51591F67" w:rsidRDefault="51591F67" w:rsidP="51591F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>
                <w:t>Choose an Occupation Task</w:t>
              </w:r>
            </w:hyperlink>
          </w:p>
        </w:tc>
        <w:tc>
          <w:tcPr>
            <w:tcW w:w="3598" w:type="dxa"/>
          </w:tcPr>
          <w:p w14:paraId="3C41F371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After the presentation on salaries and income, students will participate in the Occupation activity. This will teach the students what level of education will be required for their desired careers.</w:t>
            </w:r>
          </w:p>
        </w:tc>
      </w:tr>
      <w:tr w:rsidR="00245481" w14:paraId="33B8D554" w14:textId="77777777" w:rsidTr="51591F6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2D9A729B" w14:textId="77777777" w:rsidR="00245481" w:rsidRDefault="00245481" w:rsidP="00815541">
            <w:pPr>
              <w:spacing w:before="40" w:after="40"/>
            </w:pPr>
            <w:r>
              <w:t>LE 2</w:t>
            </w:r>
          </w:p>
        </w:tc>
        <w:tc>
          <w:tcPr>
            <w:tcW w:w="3597" w:type="dxa"/>
          </w:tcPr>
          <w:p w14:paraId="192B6D84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SSEMA1: Explain the methods by which economic activity is measured.</w:t>
            </w:r>
          </w:p>
        </w:tc>
        <w:tc>
          <w:tcPr>
            <w:tcW w:w="3598" w:type="dxa"/>
          </w:tcPr>
          <w:p w14:paraId="32152630" w14:textId="77777777" w:rsidR="51591F67" w:rsidRDefault="51591F67" w:rsidP="51591F6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What Counts in GDP</w:t>
            </w:r>
          </w:p>
        </w:tc>
        <w:tc>
          <w:tcPr>
            <w:tcW w:w="3598" w:type="dxa"/>
          </w:tcPr>
          <w:p w14:paraId="7066D2FB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Small group activities. Scaffold learning. Working in small groups, students will apply their knowledge of GDP in order to fill out the worksheet.</w:t>
            </w:r>
          </w:p>
        </w:tc>
      </w:tr>
      <w:tr w:rsidR="00F13913" w14:paraId="56BD91F1" w14:textId="77777777" w:rsidTr="51591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54DCD1F4" w14:textId="77777777" w:rsidR="00F13913" w:rsidRPr="00B408B8" w:rsidRDefault="00245481" w:rsidP="00815541">
            <w:pPr>
              <w:spacing w:before="40" w:after="40"/>
            </w:pPr>
            <w:r>
              <w:t>LE 3</w:t>
            </w:r>
          </w:p>
        </w:tc>
        <w:tc>
          <w:tcPr>
            <w:tcW w:w="3597" w:type="dxa"/>
          </w:tcPr>
          <w:p w14:paraId="366F60B2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SSEMA1: Explain the methods by which economic activity is measured.</w:t>
            </w:r>
          </w:p>
        </w:tc>
        <w:tc>
          <w:tcPr>
            <w:tcW w:w="3598" w:type="dxa"/>
          </w:tcPr>
          <w:p w14:paraId="69DD6B72" w14:textId="77777777" w:rsidR="51591F67" w:rsidRDefault="51591F67" w:rsidP="51591F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Inflation Activity</w:t>
            </w:r>
          </w:p>
        </w:tc>
        <w:tc>
          <w:tcPr>
            <w:tcW w:w="3598" w:type="dxa"/>
          </w:tcPr>
          <w:p w14:paraId="6E6FEBFF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Small group activities. Scaffold learning. By completing this worksheet, students will understand the influence of inflation on their annual income.</w:t>
            </w:r>
          </w:p>
        </w:tc>
      </w:tr>
      <w:tr w:rsidR="00245481" w14:paraId="25E6DCD3" w14:textId="77777777" w:rsidTr="51591F6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4194B194" w14:textId="77777777" w:rsidR="00245481" w:rsidRDefault="00245481" w:rsidP="00815541">
            <w:pPr>
              <w:spacing w:before="40" w:after="40"/>
            </w:pPr>
            <w:r>
              <w:t>LE 4</w:t>
            </w:r>
          </w:p>
        </w:tc>
        <w:tc>
          <w:tcPr>
            <w:tcW w:w="3597" w:type="dxa"/>
          </w:tcPr>
          <w:p w14:paraId="006D4B3E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SSEMA1: Explain the methods by which economic activity is measured. b. Explain the differences between seasonal, structural, cyclical, and frictional unemployment.</w:t>
            </w:r>
          </w:p>
        </w:tc>
        <w:tc>
          <w:tcPr>
            <w:tcW w:w="3598" w:type="dxa"/>
          </w:tcPr>
          <w:p w14:paraId="7BEC4025" w14:textId="77777777" w:rsidR="51591F67" w:rsidRDefault="51591F67" w:rsidP="51591F6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Employment Activity</w:t>
            </w:r>
          </w:p>
        </w:tc>
        <w:tc>
          <w:tcPr>
            <w:tcW w:w="3598" w:type="dxa"/>
          </w:tcPr>
          <w:p w14:paraId="3165B53E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apply their knowledge of the types of unemployment in completing this worksheet.</w:t>
            </w:r>
          </w:p>
        </w:tc>
      </w:tr>
    </w:tbl>
    <w:p w14:paraId="24B24134" w14:textId="77777777" w:rsidR="0094117E" w:rsidRDefault="00B408B8" w:rsidP="0094117E">
      <w:pPr>
        <w:pStyle w:val="Heading3"/>
      </w:pPr>
      <w:r>
        <w:lastRenderedPageBreak/>
        <w:t>Content Resources</w:t>
      </w:r>
    </w:p>
    <w:p w14:paraId="657C245B" w14:textId="77777777" w:rsidR="00FC305C" w:rsidRDefault="00000000">
      <w:hyperlink r:id="rId12">
        <w:r>
          <w:t>Macroeconomics Teacher Notes</w:t>
        </w:r>
      </w:hyperlink>
      <w:r>
        <w:t xml:space="preserve"> – SSEMI1, SSEMI2, SSEMI3.</w:t>
      </w:r>
      <w:r>
        <w:br/>
      </w:r>
      <w:hyperlink r:id="rId13">
        <w:r>
          <w:t>Guided Discussion Presentation</w:t>
        </w:r>
      </w:hyperlink>
      <w:r>
        <w:t xml:space="preserve"> – SSPFL1.</w:t>
      </w:r>
      <w:r>
        <w:br/>
      </w:r>
      <w:hyperlink r:id="rId14">
        <w:r>
          <w:t>How the Market Works</w:t>
        </w:r>
      </w:hyperlink>
      <w:r>
        <w:t xml:space="preserve"> – Stock-market Simulation.</w:t>
      </w:r>
      <w:r>
        <w:br/>
      </w:r>
      <w:hyperlink r:id="rId15">
        <w:r>
          <w:t>Can You Make It as an Uber Driver?</w:t>
        </w:r>
      </w:hyperlink>
      <w:r>
        <w:t xml:space="preserve"> – SSPFL1a, b.</w:t>
      </w:r>
      <w:r>
        <w:br/>
      </w:r>
      <w:hyperlink r:id="rId16">
        <w:r>
          <w:t>Everfi Lesson 2: Income and Employment</w:t>
        </w:r>
      </w:hyperlink>
      <w:r>
        <w:t xml:space="preserve"> – SSPFL1a, b (students will complete the online activities).</w:t>
      </w:r>
      <w:r>
        <w:br/>
      </w:r>
      <w:hyperlink r:id="rId17">
        <w:r>
          <w:t>Everfi Lesson 6: Life After High School? What’s Next? Financing Higher Education</w:t>
        </w:r>
      </w:hyperlink>
      <w:r>
        <w:t xml:space="preserve"> – SSPFL4.</w:t>
      </w:r>
      <w:r>
        <w:br/>
      </w:r>
      <w:hyperlink r:id="rId18">
        <w:r>
          <w:t>Time for Payback</w:t>
        </w:r>
      </w:hyperlink>
      <w:r>
        <w:t xml:space="preserve"> – SSPFL4.</w:t>
      </w:r>
      <w:r>
        <w:br/>
      </w:r>
      <w:hyperlink r:id="rId19">
        <w:r>
          <w:t>Understanding FAFSA</w:t>
        </w:r>
      </w:hyperlink>
      <w:r>
        <w:t xml:space="preserve"> – SSPFL4.</w:t>
      </w:r>
      <w:r>
        <w:br/>
      </w:r>
      <w:hyperlink r:id="rId20">
        <w:r>
          <w:t>Paycheck and Taxes</w:t>
        </w:r>
      </w:hyperlink>
      <w:r>
        <w:t xml:space="preserve"> – SSPFL1, SSPLF10.</w:t>
      </w:r>
      <w:r>
        <w:br/>
      </w:r>
      <w:hyperlink r:id="rId21">
        <w:r>
          <w:t>Types of Taxes</w:t>
        </w:r>
      </w:hyperlink>
      <w:r>
        <w:t xml:space="preserve"> – SSPFL10.</w:t>
      </w:r>
      <w:r>
        <w:br/>
      </w:r>
      <w:hyperlink r:id="rId22">
        <w:r>
          <w:t>Filing Taxes</w:t>
        </w:r>
      </w:hyperlink>
      <w:r>
        <w:br/>
      </w:r>
      <w:hyperlink r:id="rId23">
        <w:r>
          <w:t>Video Links for Taxes and Income</w:t>
        </w:r>
      </w:hyperlink>
      <w:r>
        <w:br/>
      </w:r>
      <w:hyperlink r:id="rId24">
        <w:r>
          <w:t>Gross Domestic Product (Continuity of Learning)</w:t>
        </w:r>
      </w:hyperlink>
      <w:r>
        <w:t xml:space="preserve"> – SSEMA1.</w:t>
      </w:r>
      <w:r>
        <w:br/>
      </w:r>
      <w:hyperlink r:id="rId25">
        <w:r>
          <w:t>GDP Infographic Activity</w:t>
        </w:r>
      </w:hyperlink>
      <w:r>
        <w:t xml:space="preserve"> – SSEMA1.</w:t>
      </w:r>
      <w:r>
        <w:br/>
        <w:t>What Counts in GDP – SSEMA1.</w:t>
      </w:r>
      <w:r>
        <w:br/>
        <w:t>Inflation Activity – SSEMA1.</w:t>
      </w:r>
      <w:r>
        <w:br/>
        <w:t>Employment Activity – SSEMA1, SSEMA3.</w:t>
      </w:r>
      <w:r>
        <w:br/>
      </w:r>
      <w:hyperlink r:id="rId26">
        <w:r>
          <w:t>Business Cycle Analysis (Continuity of Learning)</w:t>
        </w:r>
      </w:hyperlink>
      <w:r>
        <w:t xml:space="preserve"> – SSEMA3. Students will examine and learn about the Business Cycle.</w:t>
      </w:r>
    </w:p>
    <w:p w14:paraId="668BA74D" w14:textId="77777777" w:rsidR="00FC305C" w:rsidRDefault="00000000">
      <w:r>
        <w:rPr>
          <w:b/>
        </w:rPr>
        <w:t>Additional Supports:</w:t>
      </w:r>
      <w:r>
        <w:br/>
      </w:r>
      <w:hyperlink r:id="rId27">
        <w:r>
          <w:t>DoE Personal Finance and Economics Inspire Site</w:t>
        </w:r>
      </w:hyperlink>
      <w:r>
        <w:br/>
      </w:r>
      <w:hyperlink r:id="rId28">
        <w:r>
          <w:t>Personal Finance and Economics Teacher Notes</w:t>
        </w:r>
      </w:hyperlink>
    </w:p>
    <w:sectPr w:rsidR="00FC305C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543ED" w14:textId="77777777" w:rsidR="00B9456F" w:rsidRDefault="00B9456F" w:rsidP="00B451F1">
      <w:pPr>
        <w:spacing w:after="0" w:line="240" w:lineRule="auto"/>
      </w:pPr>
      <w:r>
        <w:separator/>
      </w:r>
    </w:p>
  </w:endnote>
  <w:endnote w:type="continuationSeparator" w:id="0">
    <w:p w14:paraId="6818534F" w14:textId="77777777" w:rsidR="00B9456F" w:rsidRDefault="00B9456F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5F00" w14:textId="77777777" w:rsidR="00B9456F" w:rsidRDefault="00B9456F" w:rsidP="00B451F1">
      <w:pPr>
        <w:spacing w:after="0" w:line="240" w:lineRule="auto"/>
      </w:pPr>
      <w:r>
        <w:separator/>
      </w:r>
    </w:p>
  </w:footnote>
  <w:footnote w:type="continuationSeparator" w:id="0">
    <w:p w14:paraId="185C0E43" w14:textId="77777777" w:rsidR="00B9456F" w:rsidRDefault="00B9456F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205B9"/>
    <w:rsid w:val="003D565C"/>
    <w:rsid w:val="003F292D"/>
    <w:rsid w:val="003F70FD"/>
    <w:rsid w:val="0042127F"/>
    <w:rsid w:val="00465BBE"/>
    <w:rsid w:val="00626BA2"/>
    <w:rsid w:val="006B2812"/>
    <w:rsid w:val="006C43DC"/>
    <w:rsid w:val="00717760"/>
    <w:rsid w:val="007539BC"/>
    <w:rsid w:val="00770EB2"/>
    <w:rsid w:val="008C5ED0"/>
    <w:rsid w:val="0094117E"/>
    <w:rsid w:val="00974970"/>
    <w:rsid w:val="009E277D"/>
    <w:rsid w:val="00A05B86"/>
    <w:rsid w:val="00A265C3"/>
    <w:rsid w:val="00AE0F04"/>
    <w:rsid w:val="00B31007"/>
    <w:rsid w:val="00B408B8"/>
    <w:rsid w:val="00B451F1"/>
    <w:rsid w:val="00B71C21"/>
    <w:rsid w:val="00B9456F"/>
    <w:rsid w:val="00BB36E8"/>
    <w:rsid w:val="00C76099"/>
    <w:rsid w:val="00D106EB"/>
    <w:rsid w:val="00EA2791"/>
    <w:rsid w:val="00F13913"/>
    <w:rsid w:val="00F72C03"/>
    <w:rsid w:val="00F80AD0"/>
    <w:rsid w:val="00FA2AAC"/>
    <w:rsid w:val="00FC305C"/>
    <w:rsid w:val="09F11475"/>
    <w:rsid w:val="13AA3773"/>
    <w:rsid w:val="24CEC8E8"/>
    <w:rsid w:val="2756E18E"/>
    <w:rsid w:val="324584A9"/>
    <w:rsid w:val="4AFF3302"/>
    <w:rsid w:val="51591F67"/>
    <w:rsid w:val="56B8EC11"/>
    <w:rsid w:val="621C7EFA"/>
    <w:rsid w:val="629CA58C"/>
    <w:rsid w:val="6CE2400C"/>
    <w:rsid w:val="70E4B70C"/>
    <w:rsid w:val="779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2320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rive.google.com/file/d/1___mang1iy6g6NFjE-WYPnXV7iHsArld/view?usp=sharing" TargetMode="External"/><Relationship Id="rId18" Type="http://schemas.openxmlformats.org/officeDocument/2006/relationships/hyperlink" Target="https://www.timeforpayback.com/" TargetMode="External"/><Relationship Id="rId26" Type="http://schemas.openxmlformats.org/officeDocument/2006/relationships/hyperlink" Target="https://docs.google.com/document/d/1nQhxCVMWHtBSxvRIPOGu3mtZOzNvd_dyUWohlFpgUts/edit?usp=sharin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cs.google.com/document/d/1Uv7vfKngNOhkTjzR8hRPU2Nx1sNO43eitOqf8NnfyEw/edi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rive.google.com/file/d/1n74wKunKOTjsN9CTrtHuotj9Z1YXpGl4/view?usp=sharing" TargetMode="External"/><Relationship Id="rId17" Type="http://schemas.openxmlformats.org/officeDocument/2006/relationships/hyperlink" Target="https://docs.google.com/document/d/1lw4T1E-vJSOqiWDLmi3hPYPdouyYNq0ioGDf1elQRNA/edit" TargetMode="External"/><Relationship Id="rId25" Type="http://schemas.openxmlformats.org/officeDocument/2006/relationships/hyperlink" Target="https://www.frbatlanta.org/-/media/documents/education/publications/extra-credit/2016/fall/lessons-and-activities/middle-school/macroeconomics/gdp-infographic-activity/extra-credit_gdp-infographic-activity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verfi.com/" TargetMode="External"/><Relationship Id="rId20" Type="http://schemas.openxmlformats.org/officeDocument/2006/relationships/hyperlink" Target="https://docs.google.com/document/d/1mQqaqRXkzKza9xbL7hhcfdXy8uKn7YWnMipdr2fFw24/edi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document/d/1UHH6PTqAWRe4OBq9bG8vquxcauiiGDYlEVmfhEgWPME/edit?usp=sharing" TargetMode="External"/><Relationship Id="rId24" Type="http://schemas.openxmlformats.org/officeDocument/2006/relationships/hyperlink" Target="https://drive.google.com/file/d/1Ph9456sTBUDqE3yssCXuorlyfNiT6zYQ/view?usp=shari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ig.ft.com/uber-game/" TargetMode="External"/><Relationship Id="rId23" Type="http://schemas.openxmlformats.org/officeDocument/2006/relationships/hyperlink" Target="https://bettermoneyhabits.bankofamerica.com/en/taxes-income" TargetMode="External"/><Relationship Id="rId28" Type="http://schemas.openxmlformats.org/officeDocument/2006/relationships/hyperlink" Target="https://drive.google.com/file/d/1ZT5n_ErzLWPJNkx_wuOWYe04oBZF9Zqc/view?usp=drive_link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docs.google.com/document/d/1jRpSM58B-fUTq7Dzz5lqv4FsNQHdC-e-MLB67H-jCeQ/ed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howthemarketworks.com/" TargetMode="External"/><Relationship Id="rId22" Type="http://schemas.openxmlformats.org/officeDocument/2006/relationships/hyperlink" Target="https://docs.google.com/document/d/1pfLxIFVIvp4tD2ziBfLqCe2ax_U_wqPvEoe8GmTZLA4/edit" TargetMode="External"/><Relationship Id="rId27" Type="http://schemas.openxmlformats.org/officeDocument/2006/relationships/hyperlink" Target="https://inspire.gadoe.org/course/45.0610/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32DAF8-2CB0-4668-8310-16C8C1238142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1646</Words>
  <Characters>9387</Characters>
  <Application>Microsoft Office Word</Application>
  <DocSecurity>0</DocSecurity>
  <Lines>78</Lines>
  <Paragraphs>22</Paragraphs>
  <ScaleCrop>false</ScaleCrop>
  <Company>Marietta City Schools</Company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Herrero, Kelly</cp:lastModifiedBy>
  <cp:revision>2</cp:revision>
  <dcterms:created xsi:type="dcterms:W3CDTF">2026-07-02T21:49:00Z</dcterms:created>
  <dcterms:modified xsi:type="dcterms:W3CDTF">2026-07-02T21:49:00Z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38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